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Бизнес-аналитика инновационных проектов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55CA3E1C" w:rsidR="00C52FB4" w:rsidRPr="00352B6F" w:rsidRDefault="00E57D0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очно-заочная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D658A7B" w:rsidR="00A77598" w:rsidRPr="0008305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563A6D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4311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3117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C43117">
              <w:rPr>
                <w:rFonts w:ascii="Times New Roman" w:hAnsi="Times New Roman" w:cs="Times New Roman"/>
                <w:sz w:val="20"/>
                <w:szCs w:val="20"/>
              </w:rPr>
              <w:t>, Соловьева Юлия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42CAC9DD" w:rsidR="004475DA" w:rsidRPr="003740CF" w:rsidRDefault="003740CF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5E4E19E8" w:rsidR="004475DA" w:rsidRPr="003740CF" w:rsidRDefault="003740CF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955103B" w:rsidR="0092300D" w:rsidRPr="003740CF" w:rsidRDefault="003740CF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7884236D" w:rsidR="0092300D" w:rsidRPr="003740CF" w:rsidRDefault="003740CF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655C734F" w:rsidR="0092300D" w:rsidRPr="003740CF" w:rsidRDefault="003740CF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BD4F34C" w:rsidR="004475DA" w:rsidRPr="00083058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563A6D"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511B3E7" w14:textId="77777777" w:rsidR="00FD17E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85340681" w:history="1">
            <w:r w:rsidR="00FD17E3" w:rsidRPr="00B10C6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D17E3">
              <w:rPr>
                <w:noProof/>
                <w:webHidden/>
              </w:rPr>
              <w:tab/>
            </w:r>
            <w:r w:rsidR="00FD17E3">
              <w:rPr>
                <w:noProof/>
                <w:webHidden/>
              </w:rPr>
              <w:fldChar w:fldCharType="begin"/>
            </w:r>
            <w:r w:rsidR="00FD17E3">
              <w:rPr>
                <w:noProof/>
                <w:webHidden/>
              </w:rPr>
              <w:instrText xml:space="preserve"> PAGEREF _Toc185340681 \h </w:instrText>
            </w:r>
            <w:r w:rsidR="00FD17E3">
              <w:rPr>
                <w:noProof/>
                <w:webHidden/>
              </w:rPr>
            </w:r>
            <w:r w:rsidR="00FD17E3">
              <w:rPr>
                <w:noProof/>
                <w:webHidden/>
              </w:rPr>
              <w:fldChar w:fldCharType="separate"/>
            </w:r>
            <w:r w:rsidR="00FD17E3">
              <w:rPr>
                <w:noProof/>
                <w:webHidden/>
              </w:rPr>
              <w:t>3</w:t>
            </w:r>
            <w:r w:rsidR="00FD17E3">
              <w:rPr>
                <w:noProof/>
                <w:webHidden/>
              </w:rPr>
              <w:fldChar w:fldCharType="end"/>
            </w:r>
          </w:hyperlink>
        </w:p>
        <w:p w14:paraId="732FA4D1" w14:textId="77777777" w:rsidR="00FD17E3" w:rsidRDefault="00F801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340682" w:history="1">
            <w:r w:rsidR="00FD17E3" w:rsidRPr="00B10C6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D17E3">
              <w:rPr>
                <w:noProof/>
                <w:webHidden/>
              </w:rPr>
              <w:tab/>
            </w:r>
            <w:r w:rsidR="00FD17E3">
              <w:rPr>
                <w:noProof/>
                <w:webHidden/>
              </w:rPr>
              <w:fldChar w:fldCharType="begin"/>
            </w:r>
            <w:r w:rsidR="00FD17E3">
              <w:rPr>
                <w:noProof/>
                <w:webHidden/>
              </w:rPr>
              <w:instrText xml:space="preserve"> PAGEREF _Toc185340682 \h </w:instrText>
            </w:r>
            <w:r w:rsidR="00FD17E3">
              <w:rPr>
                <w:noProof/>
                <w:webHidden/>
              </w:rPr>
            </w:r>
            <w:r w:rsidR="00FD17E3">
              <w:rPr>
                <w:noProof/>
                <w:webHidden/>
              </w:rPr>
              <w:fldChar w:fldCharType="separate"/>
            </w:r>
            <w:r w:rsidR="00FD17E3">
              <w:rPr>
                <w:noProof/>
                <w:webHidden/>
              </w:rPr>
              <w:t>3</w:t>
            </w:r>
            <w:r w:rsidR="00FD17E3">
              <w:rPr>
                <w:noProof/>
                <w:webHidden/>
              </w:rPr>
              <w:fldChar w:fldCharType="end"/>
            </w:r>
          </w:hyperlink>
        </w:p>
        <w:p w14:paraId="05D2E874" w14:textId="77777777" w:rsidR="00FD17E3" w:rsidRDefault="00F801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340683" w:history="1">
            <w:r w:rsidR="00FD17E3" w:rsidRPr="00B10C6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D17E3">
              <w:rPr>
                <w:noProof/>
                <w:webHidden/>
              </w:rPr>
              <w:tab/>
            </w:r>
            <w:r w:rsidR="00FD17E3">
              <w:rPr>
                <w:noProof/>
                <w:webHidden/>
              </w:rPr>
              <w:fldChar w:fldCharType="begin"/>
            </w:r>
            <w:r w:rsidR="00FD17E3">
              <w:rPr>
                <w:noProof/>
                <w:webHidden/>
              </w:rPr>
              <w:instrText xml:space="preserve"> PAGEREF _Toc185340683 \h </w:instrText>
            </w:r>
            <w:r w:rsidR="00FD17E3">
              <w:rPr>
                <w:noProof/>
                <w:webHidden/>
              </w:rPr>
            </w:r>
            <w:r w:rsidR="00FD17E3">
              <w:rPr>
                <w:noProof/>
                <w:webHidden/>
              </w:rPr>
              <w:fldChar w:fldCharType="separate"/>
            </w:r>
            <w:r w:rsidR="00FD17E3">
              <w:rPr>
                <w:noProof/>
                <w:webHidden/>
              </w:rPr>
              <w:t>3</w:t>
            </w:r>
            <w:r w:rsidR="00FD17E3">
              <w:rPr>
                <w:noProof/>
                <w:webHidden/>
              </w:rPr>
              <w:fldChar w:fldCharType="end"/>
            </w:r>
          </w:hyperlink>
        </w:p>
        <w:p w14:paraId="072C6DA8" w14:textId="77777777" w:rsidR="00FD17E3" w:rsidRDefault="00F801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340684" w:history="1">
            <w:r w:rsidR="00FD17E3" w:rsidRPr="00B10C6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D17E3">
              <w:rPr>
                <w:noProof/>
                <w:webHidden/>
              </w:rPr>
              <w:tab/>
            </w:r>
            <w:r w:rsidR="00FD17E3">
              <w:rPr>
                <w:noProof/>
                <w:webHidden/>
              </w:rPr>
              <w:fldChar w:fldCharType="begin"/>
            </w:r>
            <w:r w:rsidR="00FD17E3">
              <w:rPr>
                <w:noProof/>
                <w:webHidden/>
              </w:rPr>
              <w:instrText xml:space="preserve"> PAGEREF _Toc185340684 \h </w:instrText>
            </w:r>
            <w:r w:rsidR="00FD17E3">
              <w:rPr>
                <w:noProof/>
                <w:webHidden/>
              </w:rPr>
            </w:r>
            <w:r w:rsidR="00FD17E3">
              <w:rPr>
                <w:noProof/>
                <w:webHidden/>
              </w:rPr>
              <w:fldChar w:fldCharType="separate"/>
            </w:r>
            <w:r w:rsidR="00FD17E3">
              <w:rPr>
                <w:noProof/>
                <w:webHidden/>
              </w:rPr>
              <w:t>4</w:t>
            </w:r>
            <w:r w:rsidR="00FD17E3">
              <w:rPr>
                <w:noProof/>
                <w:webHidden/>
              </w:rPr>
              <w:fldChar w:fldCharType="end"/>
            </w:r>
          </w:hyperlink>
        </w:p>
        <w:p w14:paraId="4E776C65" w14:textId="77777777" w:rsidR="00FD17E3" w:rsidRDefault="00F801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340685" w:history="1">
            <w:r w:rsidR="00FD17E3" w:rsidRPr="00B10C6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D17E3">
              <w:rPr>
                <w:noProof/>
                <w:webHidden/>
              </w:rPr>
              <w:tab/>
            </w:r>
            <w:r w:rsidR="00FD17E3">
              <w:rPr>
                <w:noProof/>
                <w:webHidden/>
              </w:rPr>
              <w:fldChar w:fldCharType="begin"/>
            </w:r>
            <w:r w:rsidR="00FD17E3">
              <w:rPr>
                <w:noProof/>
                <w:webHidden/>
              </w:rPr>
              <w:instrText xml:space="preserve"> PAGEREF _Toc185340685 \h </w:instrText>
            </w:r>
            <w:r w:rsidR="00FD17E3">
              <w:rPr>
                <w:noProof/>
                <w:webHidden/>
              </w:rPr>
            </w:r>
            <w:r w:rsidR="00FD17E3">
              <w:rPr>
                <w:noProof/>
                <w:webHidden/>
              </w:rPr>
              <w:fldChar w:fldCharType="separate"/>
            </w:r>
            <w:r w:rsidR="00FD17E3">
              <w:rPr>
                <w:noProof/>
                <w:webHidden/>
              </w:rPr>
              <w:t>4</w:t>
            </w:r>
            <w:r w:rsidR="00FD17E3">
              <w:rPr>
                <w:noProof/>
                <w:webHidden/>
              </w:rPr>
              <w:fldChar w:fldCharType="end"/>
            </w:r>
          </w:hyperlink>
        </w:p>
        <w:p w14:paraId="56863888" w14:textId="77777777" w:rsidR="00FD17E3" w:rsidRDefault="00F801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340686" w:history="1">
            <w:r w:rsidR="00FD17E3" w:rsidRPr="00B10C6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D17E3">
              <w:rPr>
                <w:noProof/>
                <w:webHidden/>
              </w:rPr>
              <w:tab/>
            </w:r>
            <w:r w:rsidR="00FD17E3">
              <w:rPr>
                <w:noProof/>
                <w:webHidden/>
              </w:rPr>
              <w:fldChar w:fldCharType="begin"/>
            </w:r>
            <w:r w:rsidR="00FD17E3">
              <w:rPr>
                <w:noProof/>
                <w:webHidden/>
              </w:rPr>
              <w:instrText xml:space="preserve"> PAGEREF _Toc185340686 \h </w:instrText>
            </w:r>
            <w:r w:rsidR="00FD17E3">
              <w:rPr>
                <w:noProof/>
                <w:webHidden/>
              </w:rPr>
            </w:r>
            <w:r w:rsidR="00FD17E3">
              <w:rPr>
                <w:noProof/>
                <w:webHidden/>
              </w:rPr>
              <w:fldChar w:fldCharType="separate"/>
            </w:r>
            <w:r w:rsidR="00FD17E3">
              <w:rPr>
                <w:noProof/>
                <w:webHidden/>
              </w:rPr>
              <w:t>5</w:t>
            </w:r>
            <w:r w:rsidR="00FD17E3">
              <w:rPr>
                <w:noProof/>
                <w:webHidden/>
              </w:rPr>
              <w:fldChar w:fldCharType="end"/>
            </w:r>
          </w:hyperlink>
        </w:p>
        <w:p w14:paraId="76338B13" w14:textId="77777777" w:rsidR="00FD17E3" w:rsidRDefault="00F801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340687" w:history="1">
            <w:r w:rsidR="00FD17E3" w:rsidRPr="00B10C6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D17E3">
              <w:rPr>
                <w:noProof/>
                <w:webHidden/>
              </w:rPr>
              <w:tab/>
            </w:r>
            <w:r w:rsidR="00FD17E3">
              <w:rPr>
                <w:noProof/>
                <w:webHidden/>
              </w:rPr>
              <w:fldChar w:fldCharType="begin"/>
            </w:r>
            <w:r w:rsidR="00FD17E3">
              <w:rPr>
                <w:noProof/>
                <w:webHidden/>
              </w:rPr>
              <w:instrText xml:space="preserve"> PAGEREF _Toc185340687 \h </w:instrText>
            </w:r>
            <w:r w:rsidR="00FD17E3">
              <w:rPr>
                <w:noProof/>
                <w:webHidden/>
              </w:rPr>
            </w:r>
            <w:r w:rsidR="00FD17E3">
              <w:rPr>
                <w:noProof/>
                <w:webHidden/>
              </w:rPr>
              <w:fldChar w:fldCharType="separate"/>
            </w:r>
            <w:r w:rsidR="00FD17E3">
              <w:rPr>
                <w:noProof/>
                <w:webHidden/>
              </w:rPr>
              <w:t>5</w:t>
            </w:r>
            <w:r w:rsidR="00FD17E3">
              <w:rPr>
                <w:noProof/>
                <w:webHidden/>
              </w:rPr>
              <w:fldChar w:fldCharType="end"/>
            </w:r>
          </w:hyperlink>
        </w:p>
        <w:p w14:paraId="326B57A8" w14:textId="77777777" w:rsidR="00FD17E3" w:rsidRDefault="00F801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340688" w:history="1">
            <w:r w:rsidR="00FD17E3" w:rsidRPr="00B10C6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D17E3">
              <w:rPr>
                <w:noProof/>
                <w:webHidden/>
              </w:rPr>
              <w:tab/>
            </w:r>
            <w:r w:rsidR="00FD17E3">
              <w:rPr>
                <w:noProof/>
                <w:webHidden/>
              </w:rPr>
              <w:fldChar w:fldCharType="begin"/>
            </w:r>
            <w:r w:rsidR="00FD17E3">
              <w:rPr>
                <w:noProof/>
                <w:webHidden/>
              </w:rPr>
              <w:instrText xml:space="preserve"> PAGEREF _Toc185340688 \h </w:instrText>
            </w:r>
            <w:r w:rsidR="00FD17E3">
              <w:rPr>
                <w:noProof/>
                <w:webHidden/>
              </w:rPr>
            </w:r>
            <w:r w:rsidR="00FD17E3">
              <w:rPr>
                <w:noProof/>
                <w:webHidden/>
              </w:rPr>
              <w:fldChar w:fldCharType="separate"/>
            </w:r>
            <w:r w:rsidR="00FD17E3">
              <w:rPr>
                <w:noProof/>
                <w:webHidden/>
              </w:rPr>
              <w:t>5</w:t>
            </w:r>
            <w:r w:rsidR="00FD17E3">
              <w:rPr>
                <w:noProof/>
                <w:webHidden/>
              </w:rPr>
              <w:fldChar w:fldCharType="end"/>
            </w:r>
          </w:hyperlink>
        </w:p>
        <w:p w14:paraId="5B0E9654" w14:textId="77777777" w:rsidR="00FD17E3" w:rsidRDefault="00F801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340689" w:history="1">
            <w:r w:rsidR="00FD17E3" w:rsidRPr="00B10C6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D17E3">
              <w:rPr>
                <w:noProof/>
                <w:webHidden/>
              </w:rPr>
              <w:tab/>
            </w:r>
            <w:r w:rsidR="00FD17E3">
              <w:rPr>
                <w:noProof/>
                <w:webHidden/>
              </w:rPr>
              <w:fldChar w:fldCharType="begin"/>
            </w:r>
            <w:r w:rsidR="00FD17E3">
              <w:rPr>
                <w:noProof/>
                <w:webHidden/>
              </w:rPr>
              <w:instrText xml:space="preserve"> PAGEREF _Toc185340689 \h </w:instrText>
            </w:r>
            <w:r w:rsidR="00FD17E3">
              <w:rPr>
                <w:noProof/>
                <w:webHidden/>
              </w:rPr>
            </w:r>
            <w:r w:rsidR="00FD17E3">
              <w:rPr>
                <w:noProof/>
                <w:webHidden/>
              </w:rPr>
              <w:fldChar w:fldCharType="separate"/>
            </w:r>
            <w:r w:rsidR="00FD17E3">
              <w:rPr>
                <w:noProof/>
                <w:webHidden/>
              </w:rPr>
              <w:t>6</w:t>
            </w:r>
            <w:r w:rsidR="00FD17E3">
              <w:rPr>
                <w:noProof/>
                <w:webHidden/>
              </w:rPr>
              <w:fldChar w:fldCharType="end"/>
            </w:r>
          </w:hyperlink>
        </w:p>
        <w:p w14:paraId="59AA0D99" w14:textId="77777777" w:rsidR="00FD17E3" w:rsidRDefault="00F801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340690" w:history="1">
            <w:r w:rsidR="00FD17E3" w:rsidRPr="00B10C6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D17E3">
              <w:rPr>
                <w:noProof/>
                <w:webHidden/>
              </w:rPr>
              <w:tab/>
            </w:r>
            <w:r w:rsidR="00FD17E3">
              <w:rPr>
                <w:noProof/>
                <w:webHidden/>
              </w:rPr>
              <w:fldChar w:fldCharType="begin"/>
            </w:r>
            <w:r w:rsidR="00FD17E3">
              <w:rPr>
                <w:noProof/>
                <w:webHidden/>
              </w:rPr>
              <w:instrText xml:space="preserve"> PAGEREF _Toc185340690 \h </w:instrText>
            </w:r>
            <w:r w:rsidR="00FD17E3">
              <w:rPr>
                <w:noProof/>
                <w:webHidden/>
              </w:rPr>
            </w:r>
            <w:r w:rsidR="00FD17E3">
              <w:rPr>
                <w:noProof/>
                <w:webHidden/>
              </w:rPr>
              <w:fldChar w:fldCharType="separate"/>
            </w:r>
            <w:r w:rsidR="00FD17E3">
              <w:rPr>
                <w:noProof/>
                <w:webHidden/>
              </w:rPr>
              <w:t>7</w:t>
            </w:r>
            <w:r w:rsidR="00FD17E3">
              <w:rPr>
                <w:noProof/>
                <w:webHidden/>
              </w:rPr>
              <w:fldChar w:fldCharType="end"/>
            </w:r>
          </w:hyperlink>
        </w:p>
        <w:p w14:paraId="6BD894CD" w14:textId="77777777" w:rsidR="00FD17E3" w:rsidRDefault="00F801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340691" w:history="1">
            <w:r w:rsidR="00FD17E3" w:rsidRPr="00B10C6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D17E3">
              <w:rPr>
                <w:noProof/>
                <w:webHidden/>
              </w:rPr>
              <w:tab/>
            </w:r>
            <w:r w:rsidR="00FD17E3">
              <w:rPr>
                <w:noProof/>
                <w:webHidden/>
              </w:rPr>
              <w:fldChar w:fldCharType="begin"/>
            </w:r>
            <w:r w:rsidR="00FD17E3">
              <w:rPr>
                <w:noProof/>
                <w:webHidden/>
              </w:rPr>
              <w:instrText xml:space="preserve"> PAGEREF _Toc185340691 \h </w:instrText>
            </w:r>
            <w:r w:rsidR="00FD17E3">
              <w:rPr>
                <w:noProof/>
                <w:webHidden/>
              </w:rPr>
            </w:r>
            <w:r w:rsidR="00FD17E3">
              <w:rPr>
                <w:noProof/>
                <w:webHidden/>
              </w:rPr>
              <w:fldChar w:fldCharType="separate"/>
            </w:r>
            <w:r w:rsidR="00FD17E3">
              <w:rPr>
                <w:noProof/>
                <w:webHidden/>
              </w:rPr>
              <w:t>8</w:t>
            </w:r>
            <w:r w:rsidR="00FD17E3">
              <w:rPr>
                <w:noProof/>
                <w:webHidden/>
              </w:rPr>
              <w:fldChar w:fldCharType="end"/>
            </w:r>
          </w:hyperlink>
        </w:p>
        <w:p w14:paraId="6ED15DBA" w14:textId="77777777" w:rsidR="00FD17E3" w:rsidRDefault="00F801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340692" w:history="1">
            <w:r w:rsidR="00FD17E3" w:rsidRPr="00B10C6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D17E3">
              <w:rPr>
                <w:noProof/>
                <w:webHidden/>
              </w:rPr>
              <w:tab/>
            </w:r>
            <w:r w:rsidR="00FD17E3">
              <w:rPr>
                <w:noProof/>
                <w:webHidden/>
              </w:rPr>
              <w:fldChar w:fldCharType="begin"/>
            </w:r>
            <w:r w:rsidR="00FD17E3">
              <w:rPr>
                <w:noProof/>
                <w:webHidden/>
              </w:rPr>
              <w:instrText xml:space="preserve"> PAGEREF _Toc185340692 \h </w:instrText>
            </w:r>
            <w:r w:rsidR="00FD17E3">
              <w:rPr>
                <w:noProof/>
                <w:webHidden/>
              </w:rPr>
            </w:r>
            <w:r w:rsidR="00FD17E3">
              <w:rPr>
                <w:noProof/>
                <w:webHidden/>
              </w:rPr>
              <w:fldChar w:fldCharType="separate"/>
            </w:r>
            <w:r w:rsidR="00FD17E3">
              <w:rPr>
                <w:noProof/>
                <w:webHidden/>
              </w:rPr>
              <w:t>10</w:t>
            </w:r>
            <w:r w:rsidR="00FD17E3">
              <w:rPr>
                <w:noProof/>
                <w:webHidden/>
              </w:rPr>
              <w:fldChar w:fldCharType="end"/>
            </w:r>
          </w:hyperlink>
        </w:p>
        <w:p w14:paraId="71059FEE" w14:textId="77777777" w:rsidR="00FD17E3" w:rsidRDefault="00F801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340693" w:history="1">
            <w:r w:rsidR="00FD17E3" w:rsidRPr="00B10C6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D17E3">
              <w:rPr>
                <w:noProof/>
                <w:webHidden/>
              </w:rPr>
              <w:tab/>
            </w:r>
            <w:r w:rsidR="00FD17E3">
              <w:rPr>
                <w:noProof/>
                <w:webHidden/>
              </w:rPr>
              <w:fldChar w:fldCharType="begin"/>
            </w:r>
            <w:r w:rsidR="00FD17E3">
              <w:rPr>
                <w:noProof/>
                <w:webHidden/>
              </w:rPr>
              <w:instrText xml:space="preserve"> PAGEREF _Toc185340693 \h </w:instrText>
            </w:r>
            <w:r w:rsidR="00FD17E3">
              <w:rPr>
                <w:noProof/>
                <w:webHidden/>
              </w:rPr>
            </w:r>
            <w:r w:rsidR="00FD17E3">
              <w:rPr>
                <w:noProof/>
                <w:webHidden/>
              </w:rPr>
              <w:fldChar w:fldCharType="separate"/>
            </w:r>
            <w:r w:rsidR="00FD17E3">
              <w:rPr>
                <w:noProof/>
                <w:webHidden/>
              </w:rPr>
              <w:t>10</w:t>
            </w:r>
            <w:r w:rsidR="00FD17E3">
              <w:rPr>
                <w:noProof/>
                <w:webHidden/>
              </w:rPr>
              <w:fldChar w:fldCharType="end"/>
            </w:r>
          </w:hyperlink>
        </w:p>
        <w:p w14:paraId="7FD554EF" w14:textId="77777777" w:rsidR="00FD17E3" w:rsidRDefault="00F801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340694" w:history="1">
            <w:r w:rsidR="00FD17E3" w:rsidRPr="00B10C6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D17E3">
              <w:rPr>
                <w:noProof/>
                <w:webHidden/>
              </w:rPr>
              <w:tab/>
            </w:r>
            <w:r w:rsidR="00FD17E3">
              <w:rPr>
                <w:noProof/>
                <w:webHidden/>
              </w:rPr>
              <w:fldChar w:fldCharType="begin"/>
            </w:r>
            <w:r w:rsidR="00FD17E3">
              <w:rPr>
                <w:noProof/>
                <w:webHidden/>
              </w:rPr>
              <w:instrText xml:space="preserve"> PAGEREF _Toc185340694 \h </w:instrText>
            </w:r>
            <w:r w:rsidR="00FD17E3">
              <w:rPr>
                <w:noProof/>
                <w:webHidden/>
              </w:rPr>
            </w:r>
            <w:r w:rsidR="00FD17E3">
              <w:rPr>
                <w:noProof/>
                <w:webHidden/>
              </w:rPr>
              <w:fldChar w:fldCharType="separate"/>
            </w:r>
            <w:r w:rsidR="00FD17E3">
              <w:rPr>
                <w:noProof/>
                <w:webHidden/>
              </w:rPr>
              <w:t>10</w:t>
            </w:r>
            <w:r w:rsidR="00FD17E3">
              <w:rPr>
                <w:noProof/>
                <w:webHidden/>
              </w:rPr>
              <w:fldChar w:fldCharType="end"/>
            </w:r>
          </w:hyperlink>
        </w:p>
        <w:p w14:paraId="36284F2F" w14:textId="77777777" w:rsidR="00FD17E3" w:rsidRDefault="00F801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340695" w:history="1">
            <w:r w:rsidR="00FD17E3" w:rsidRPr="00B10C6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D17E3">
              <w:rPr>
                <w:noProof/>
                <w:webHidden/>
              </w:rPr>
              <w:tab/>
            </w:r>
            <w:r w:rsidR="00FD17E3">
              <w:rPr>
                <w:noProof/>
                <w:webHidden/>
              </w:rPr>
              <w:fldChar w:fldCharType="begin"/>
            </w:r>
            <w:r w:rsidR="00FD17E3">
              <w:rPr>
                <w:noProof/>
                <w:webHidden/>
              </w:rPr>
              <w:instrText xml:space="preserve"> PAGEREF _Toc185340695 \h </w:instrText>
            </w:r>
            <w:r w:rsidR="00FD17E3">
              <w:rPr>
                <w:noProof/>
                <w:webHidden/>
              </w:rPr>
            </w:r>
            <w:r w:rsidR="00FD17E3">
              <w:rPr>
                <w:noProof/>
                <w:webHidden/>
              </w:rPr>
              <w:fldChar w:fldCharType="separate"/>
            </w:r>
            <w:r w:rsidR="00FD17E3">
              <w:rPr>
                <w:noProof/>
                <w:webHidden/>
              </w:rPr>
              <w:t>10</w:t>
            </w:r>
            <w:r w:rsidR="00FD17E3">
              <w:rPr>
                <w:noProof/>
                <w:webHidden/>
              </w:rPr>
              <w:fldChar w:fldCharType="end"/>
            </w:r>
          </w:hyperlink>
        </w:p>
        <w:p w14:paraId="43728961" w14:textId="77777777" w:rsidR="00FD17E3" w:rsidRDefault="00F801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340696" w:history="1">
            <w:r w:rsidR="00FD17E3" w:rsidRPr="00B10C6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D17E3">
              <w:rPr>
                <w:noProof/>
                <w:webHidden/>
              </w:rPr>
              <w:tab/>
            </w:r>
            <w:r w:rsidR="00FD17E3">
              <w:rPr>
                <w:noProof/>
                <w:webHidden/>
              </w:rPr>
              <w:fldChar w:fldCharType="begin"/>
            </w:r>
            <w:r w:rsidR="00FD17E3">
              <w:rPr>
                <w:noProof/>
                <w:webHidden/>
              </w:rPr>
              <w:instrText xml:space="preserve"> PAGEREF _Toc185340696 \h </w:instrText>
            </w:r>
            <w:r w:rsidR="00FD17E3">
              <w:rPr>
                <w:noProof/>
                <w:webHidden/>
              </w:rPr>
            </w:r>
            <w:r w:rsidR="00FD17E3">
              <w:rPr>
                <w:noProof/>
                <w:webHidden/>
              </w:rPr>
              <w:fldChar w:fldCharType="separate"/>
            </w:r>
            <w:r w:rsidR="00FD17E3">
              <w:rPr>
                <w:noProof/>
                <w:webHidden/>
              </w:rPr>
              <w:t>10</w:t>
            </w:r>
            <w:r w:rsidR="00FD17E3">
              <w:rPr>
                <w:noProof/>
                <w:webHidden/>
              </w:rPr>
              <w:fldChar w:fldCharType="end"/>
            </w:r>
          </w:hyperlink>
        </w:p>
        <w:p w14:paraId="1C0D16C5" w14:textId="77777777" w:rsidR="00FD17E3" w:rsidRDefault="00F801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340697" w:history="1">
            <w:r w:rsidR="00FD17E3" w:rsidRPr="00B10C6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D17E3">
              <w:rPr>
                <w:noProof/>
                <w:webHidden/>
              </w:rPr>
              <w:tab/>
            </w:r>
            <w:r w:rsidR="00FD17E3">
              <w:rPr>
                <w:noProof/>
                <w:webHidden/>
              </w:rPr>
              <w:fldChar w:fldCharType="begin"/>
            </w:r>
            <w:r w:rsidR="00FD17E3">
              <w:rPr>
                <w:noProof/>
                <w:webHidden/>
              </w:rPr>
              <w:instrText xml:space="preserve"> PAGEREF _Toc185340697 \h </w:instrText>
            </w:r>
            <w:r w:rsidR="00FD17E3">
              <w:rPr>
                <w:noProof/>
                <w:webHidden/>
              </w:rPr>
            </w:r>
            <w:r w:rsidR="00FD17E3">
              <w:rPr>
                <w:noProof/>
                <w:webHidden/>
              </w:rPr>
              <w:fldChar w:fldCharType="separate"/>
            </w:r>
            <w:r w:rsidR="00FD17E3">
              <w:rPr>
                <w:noProof/>
                <w:webHidden/>
              </w:rPr>
              <w:t>10</w:t>
            </w:r>
            <w:r w:rsidR="00FD17E3">
              <w:rPr>
                <w:noProof/>
                <w:webHidden/>
              </w:rPr>
              <w:fldChar w:fldCharType="end"/>
            </w:r>
          </w:hyperlink>
        </w:p>
        <w:p w14:paraId="3D2F56D0" w14:textId="77777777" w:rsidR="00FD17E3" w:rsidRDefault="00F801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340698" w:history="1">
            <w:r w:rsidR="00FD17E3" w:rsidRPr="00B10C6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D17E3">
              <w:rPr>
                <w:noProof/>
                <w:webHidden/>
              </w:rPr>
              <w:tab/>
            </w:r>
            <w:r w:rsidR="00FD17E3">
              <w:rPr>
                <w:noProof/>
                <w:webHidden/>
              </w:rPr>
              <w:fldChar w:fldCharType="begin"/>
            </w:r>
            <w:r w:rsidR="00FD17E3">
              <w:rPr>
                <w:noProof/>
                <w:webHidden/>
              </w:rPr>
              <w:instrText xml:space="preserve"> PAGEREF _Toc185340698 \h </w:instrText>
            </w:r>
            <w:r w:rsidR="00FD17E3">
              <w:rPr>
                <w:noProof/>
                <w:webHidden/>
              </w:rPr>
            </w:r>
            <w:r w:rsidR="00FD17E3">
              <w:rPr>
                <w:noProof/>
                <w:webHidden/>
              </w:rPr>
              <w:fldChar w:fldCharType="separate"/>
            </w:r>
            <w:r w:rsidR="00FD17E3">
              <w:rPr>
                <w:noProof/>
                <w:webHidden/>
              </w:rPr>
              <w:t>10</w:t>
            </w:r>
            <w:r w:rsidR="00FD17E3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1853406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Познакомиться с принципами акселерации инновационных проектов, подходами к выявлению рыночных трендов и поиску идей для организации инновационных стартапов, изучению конкурентов и покупателей на инновационных рынках в целях подготовки аналитической части презентаций для потенциальных инвесторов.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1853406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Бизнес-аналитика инновационных проектов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853406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0"/>
        <w:gridCol w:w="2672"/>
        <w:gridCol w:w="4798"/>
      </w:tblGrid>
      <w:tr w:rsidR="00751095" w:rsidRPr="00C43117" w14:paraId="456F168A" w14:textId="77777777" w:rsidTr="00C43117">
        <w:trPr>
          <w:trHeight w:val="848"/>
          <w:tblHeader/>
        </w:trPr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4311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C4311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4311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4311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4311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4311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4311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C43117" w14:paraId="15D0A9B4" w14:textId="77777777" w:rsidTr="00C43117"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4311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43117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4311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43117">
              <w:rPr>
                <w:rFonts w:ascii="Times New Roman" w:hAnsi="Times New Roman" w:cs="Times New Roman"/>
                <w:lang w:bidi="ru-RU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2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4311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43117">
              <w:rPr>
                <w:rFonts w:ascii="Times New Roman" w:hAnsi="Times New Roman" w:cs="Times New Roman"/>
              </w:rPr>
              <w:t xml:space="preserve">Знать: </w:t>
            </w:r>
            <w:r w:rsidR="00316402" w:rsidRPr="00C43117">
              <w:rPr>
                <w:rFonts w:ascii="Times New Roman" w:hAnsi="Times New Roman" w:cs="Times New Roman"/>
              </w:rPr>
              <w:t>структуру информации, описывающей рыночные процессы и деятельность компании, ее потребителей, конкурентов, партнеров; основные методы и модели бизнес-анализа внешней среды инновационного проекта.</w:t>
            </w:r>
            <w:r w:rsidRPr="00C4311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4311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43117">
              <w:rPr>
                <w:rFonts w:ascii="Times New Roman" w:hAnsi="Times New Roman" w:cs="Times New Roman"/>
              </w:rPr>
              <w:t xml:space="preserve">Уметь: </w:t>
            </w:r>
            <w:r w:rsidR="00FD518F" w:rsidRPr="00C43117">
              <w:rPr>
                <w:rFonts w:ascii="Times New Roman" w:hAnsi="Times New Roman" w:cs="Times New Roman"/>
              </w:rPr>
              <w:t xml:space="preserve">выбирать инструментарий </w:t>
            </w:r>
            <w:proofErr w:type="gramStart"/>
            <w:r w:rsidR="00FD518F" w:rsidRPr="00C43117">
              <w:rPr>
                <w:rFonts w:ascii="Times New Roman" w:hAnsi="Times New Roman" w:cs="Times New Roman"/>
              </w:rPr>
              <w:t>бизнес-анализа</w:t>
            </w:r>
            <w:proofErr w:type="gramEnd"/>
            <w:r w:rsidR="00FD518F" w:rsidRPr="00C43117">
              <w:rPr>
                <w:rFonts w:ascii="Times New Roman" w:hAnsi="Times New Roman" w:cs="Times New Roman"/>
              </w:rPr>
              <w:t>, адекватный специфике конкретной задачи управления инновационным проектом, а также имеющейся маркетинговой информации.</w:t>
            </w:r>
            <w:r w:rsidRPr="00C4311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4311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4311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43117">
              <w:rPr>
                <w:rFonts w:ascii="Times New Roman" w:hAnsi="Times New Roman" w:cs="Times New Roman"/>
              </w:rPr>
              <w:t xml:space="preserve">навыками проведения </w:t>
            </w:r>
            <w:proofErr w:type="gramStart"/>
            <w:r w:rsidR="00FD518F" w:rsidRPr="00C43117">
              <w:rPr>
                <w:rFonts w:ascii="Times New Roman" w:hAnsi="Times New Roman" w:cs="Times New Roman"/>
              </w:rPr>
              <w:t>бизнес-анализа</w:t>
            </w:r>
            <w:proofErr w:type="gramEnd"/>
            <w:r w:rsidR="00FD518F" w:rsidRPr="00C43117">
              <w:rPr>
                <w:rFonts w:ascii="Times New Roman" w:hAnsi="Times New Roman" w:cs="Times New Roman"/>
              </w:rPr>
              <w:t>, подготовки отчетов и обоснований целесообразности реализации инновационного проекта, выявления имеющихся ограничений, обусловленных рыночной ситуацией.</w:t>
            </w:r>
            <w:r w:rsidRPr="00C43117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C43117" w14:paraId="246E67C3" w14:textId="77777777" w:rsidTr="00C43117"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157FD3" w14:textId="77777777" w:rsidR="00751095" w:rsidRPr="00C4311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43117">
              <w:rPr>
                <w:rFonts w:ascii="Times New Roman" w:hAnsi="Times New Roman" w:cs="Times New Roman"/>
              </w:rPr>
              <w:t>ПК-5 - Способен оценивать социально-экономические и рыночные условия осуществления предпринимательской деятельности, выявлять риски и новые рыночные возможности по формированию спроса, формировать новые бизнес-модели, в том числе в цифровой среде и в условиях глобализации</w:t>
            </w:r>
          </w:p>
        </w:tc>
        <w:tc>
          <w:tcPr>
            <w:tcW w:w="1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D587DC" w14:textId="77777777" w:rsidR="00751095" w:rsidRPr="00C4311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43117">
              <w:rPr>
                <w:rFonts w:ascii="Times New Roman" w:hAnsi="Times New Roman" w:cs="Times New Roman"/>
                <w:lang w:bidi="ru-RU"/>
              </w:rPr>
              <w:t>ПК-5.2 - Проводит маркетинговый анализ и оценивает привлекательность бизнеса с учетом идентификации рисков и рыночных возможностей</w:t>
            </w:r>
          </w:p>
        </w:tc>
        <w:tc>
          <w:tcPr>
            <w:tcW w:w="2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C9E453" w14:textId="77777777" w:rsidR="00751095" w:rsidRPr="00C4311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43117">
              <w:rPr>
                <w:rFonts w:ascii="Times New Roman" w:hAnsi="Times New Roman" w:cs="Times New Roman"/>
              </w:rPr>
              <w:t xml:space="preserve">Знать: </w:t>
            </w:r>
            <w:r w:rsidR="00316402" w:rsidRPr="00C43117">
              <w:rPr>
                <w:rFonts w:ascii="Times New Roman" w:hAnsi="Times New Roman" w:cs="Times New Roman"/>
              </w:rPr>
              <w:t>методы анализа рынка и расчета показателей эффективности маркетинговых затрат, применяемые стартапами.</w:t>
            </w:r>
            <w:r w:rsidRPr="00C43117">
              <w:rPr>
                <w:rFonts w:ascii="Times New Roman" w:hAnsi="Times New Roman" w:cs="Times New Roman"/>
              </w:rPr>
              <w:t xml:space="preserve"> </w:t>
            </w:r>
          </w:p>
          <w:p w14:paraId="0C494974" w14:textId="77777777" w:rsidR="00751095" w:rsidRPr="00C4311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43117">
              <w:rPr>
                <w:rFonts w:ascii="Times New Roman" w:hAnsi="Times New Roman" w:cs="Times New Roman"/>
              </w:rPr>
              <w:t xml:space="preserve">Уметь: </w:t>
            </w:r>
            <w:r w:rsidR="00FD518F" w:rsidRPr="00C43117">
              <w:rPr>
                <w:rFonts w:ascii="Times New Roman" w:hAnsi="Times New Roman" w:cs="Times New Roman"/>
              </w:rPr>
              <w:t xml:space="preserve">проводить анализ конкурентов, </w:t>
            </w:r>
            <w:proofErr w:type="spellStart"/>
            <w:r w:rsidR="00FD518F" w:rsidRPr="00C43117">
              <w:rPr>
                <w:rFonts w:ascii="Times New Roman" w:hAnsi="Times New Roman" w:cs="Times New Roman"/>
                <w:lang w:val="en-US"/>
              </w:rPr>
              <w:t>custdev</w:t>
            </w:r>
            <w:proofErr w:type="spellEnd"/>
            <w:r w:rsidR="00FD518F" w:rsidRPr="00C43117">
              <w:rPr>
                <w:rFonts w:ascii="Times New Roman" w:hAnsi="Times New Roman" w:cs="Times New Roman"/>
              </w:rPr>
              <w:t xml:space="preserve">-исследования, рассчитывать показатели </w:t>
            </w:r>
            <w:r w:rsidR="00FD518F" w:rsidRPr="00C43117">
              <w:rPr>
                <w:rFonts w:ascii="Times New Roman" w:hAnsi="Times New Roman" w:cs="Times New Roman"/>
                <w:lang w:val="en-US"/>
              </w:rPr>
              <w:t>unit</w:t>
            </w:r>
            <w:r w:rsidR="00FD518F" w:rsidRPr="00C43117">
              <w:rPr>
                <w:rFonts w:ascii="Times New Roman" w:hAnsi="Times New Roman" w:cs="Times New Roman"/>
              </w:rPr>
              <w:t>-экономики</w:t>
            </w:r>
            <w:proofErr w:type="gramStart"/>
            <w:r w:rsidR="00FD518F" w:rsidRPr="00C43117">
              <w:rPr>
                <w:rFonts w:ascii="Times New Roman" w:hAnsi="Times New Roman" w:cs="Times New Roman"/>
              </w:rPr>
              <w:t>.</w:t>
            </w:r>
            <w:r w:rsidRPr="00C43117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7293A002" w14:textId="77777777" w:rsidR="00751095" w:rsidRPr="00C4311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4311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43117">
              <w:rPr>
                <w:rFonts w:ascii="Times New Roman" w:hAnsi="Times New Roman" w:cs="Times New Roman"/>
              </w:rPr>
              <w:t>принципами отбора и представления инвесторам аналитической информации о потенциальном рынке стартапа</w:t>
            </w:r>
            <w:proofErr w:type="gramStart"/>
            <w:r w:rsidR="00FD518F" w:rsidRPr="00C43117">
              <w:rPr>
                <w:rFonts w:ascii="Times New Roman" w:hAnsi="Times New Roman" w:cs="Times New Roman"/>
              </w:rPr>
              <w:t>.</w:t>
            </w:r>
            <w:r w:rsidRPr="00C43117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C4311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18534068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57"/>
        <w:gridCol w:w="4486"/>
        <w:gridCol w:w="6"/>
        <w:gridCol w:w="717"/>
        <w:gridCol w:w="8"/>
        <w:gridCol w:w="732"/>
        <w:gridCol w:w="728"/>
        <w:gridCol w:w="728"/>
      </w:tblGrid>
      <w:tr w:rsidR="005B37A7" w:rsidRPr="00C43117" w14:paraId="3C8BF9B1" w14:textId="77777777" w:rsidTr="00C43117">
        <w:trPr>
          <w:trHeight w:val="331"/>
        </w:trPr>
        <w:tc>
          <w:tcPr>
            <w:tcW w:w="1357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C4311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4311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210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C4311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4311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C4311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4311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C4311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43117">
              <w:rPr>
                <w:rFonts w:ascii="Times New Roman" w:hAnsi="Times New Roman" w:cs="Times New Roman"/>
                <w:b/>
              </w:rPr>
              <w:t>(ак</w:t>
            </w:r>
            <w:r w:rsidR="00AE2B1A" w:rsidRPr="00C43117">
              <w:rPr>
                <w:rFonts w:ascii="Times New Roman" w:hAnsi="Times New Roman" w:cs="Times New Roman"/>
                <w:b/>
              </w:rPr>
              <w:t>адемические</w:t>
            </w:r>
            <w:r w:rsidRPr="00C4311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C43117" w14:paraId="568F56F7" w14:textId="77777777" w:rsidTr="00C43117">
        <w:trPr>
          <w:trHeight w:val="300"/>
        </w:trPr>
        <w:tc>
          <w:tcPr>
            <w:tcW w:w="1357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C4311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10" w:type="pct"/>
            <w:gridSpan w:val="2"/>
            <w:vMerge/>
            <w:shd w:val="clear" w:color="auto" w:fill="auto"/>
          </w:tcPr>
          <w:p w14:paraId="6CE27F1B" w14:textId="77777777" w:rsidR="000B317E" w:rsidRPr="00C4311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C4311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4311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C4311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C4311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4311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C43117" w14:paraId="48EF2691" w14:textId="77777777" w:rsidTr="00C43117">
        <w:trPr>
          <w:trHeight w:val="463"/>
        </w:trPr>
        <w:tc>
          <w:tcPr>
            <w:tcW w:w="1357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C4311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10" w:type="pct"/>
            <w:gridSpan w:val="2"/>
            <w:vMerge/>
            <w:shd w:val="clear" w:color="auto" w:fill="auto"/>
          </w:tcPr>
          <w:p w14:paraId="6CCDACC9" w14:textId="77777777" w:rsidR="004475DA" w:rsidRPr="00C4311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C4311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43117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C4311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43117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C4311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43117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C4311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C43117" w14:paraId="748498C4" w14:textId="77777777" w:rsidTr="00C43117">
        <w:trPr>
          <w:trHeight w:val="283"/>
        </w:trPr>
        <w:tc>
          <w:tcPr>
            <w:tcW w:w="1357" w:type="pct"/>
            <w:shd w:val="clear" w:color="auto" w:fill="auto"/>
            <w:vAlign w:val="center"/>
          </w:tcPr>
          <w:p w14:paraId="5D6E08B7" w14:textId="2FA1B7AD" w:rsidR="004475DA" w:rsidRPr="00C4311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43117">
              <w:rPr>
                <w:rFonts w:ascii="Times New Roman" w:hAnsi="Times New Roman" w:cs="Times New Roman"/>
                <w:lang w:bidi="ru-RU"/>
              </w:rPr>
              <w:t>Тема 1. Основные понятия стартап-среды.</w:t>
            </w:r>
          </w:p>
        </w:tc>
        <w:tc>
          <w:tcPr>
            <w:tcW w:w="2210" w:type="pct"/>
            <w:gridSpan w:val="2"/>
            <w:shd w:val="clear" w:color="auto" w:fill="auto"/>
          </w:tcPr>
          <w:p w14:paraId="39EE40A9" w14:textId="6A1029DB" w:rsidR="004475DA" w:rsidRPr="00C4311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43117">
              <w:rPr>
                <w:sz w:val="22"/>
                <w:szCs w:val="22"/>
                <w:lang w:bidi="ru-RU"/>
              </w:rPr>
              <w:t>Понятие и характерные черты стартапа. Единороги. Масштабная трансформационная цель. Стадии развития стартапа и источники его финансирования. Венчурные инвестиции. Пивоты. Питчинги. Акселераторы и инкубаторы. Проблемы выживания и роста стартапов.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2F7596F3" w:rsidR="004475DA" w:rsidRPr="00C43117" w:rsidRDefault="003740C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C4311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4311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C4311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C4311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43117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C43117" w14:paraId="3A8F536A" w14:textId="77777777" w:rsidTr="00C43117">
        <w:trPr>
          <w:trHeight w:val="283"/>
        </w:trPr>
        <w:tc>
          <w:tcPr>
            <w:tcW w:w="1357" w:type="pct"/>
            <w:shd w:val="clear" w:color="auto" w:fill="auto"/>
            <w:vAlign w:val="center"/>
          </w:tcPr>
          <w:p w14:paraId="3A8F6135" w14:textId="77777777" w:rsidR="004475DA" w:rsidRPr="00C4311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43117">
              <w:rPr>
                <w:rFonts w:ascii="Times New Roman" w:hAnsi="Times New Roman" w:cs="Times New Roman"/>
                <w:lang w:bidi="ru-RU"/>
              </w:rPr>
              <w:t>Тема 2. Анализ трендов макросреды инновационного проекта.</w:t>
            </w:r>
          </w:p>
        </w:tc>
        <w:tc>
          <w:tcPr>
            <w:tcW w:w="2210" w:type="pct"/>
            <w:gridSpan w:val="2"/>
            <w:shd w:val="clear" w:color="auto" w:fill="auto"/>
          </w:tcPr>
          <w:p w14:paraId="2990FF07" w14:textId="77777777" w:rsidR="004475DA" w:rsidRPr="00C4311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43117">
              <w:rPr>
                <w:sz w:val="22"/>
                <w:szCs w:val="22"/>
                <w:lang w:bidi="ru-RU"/>
              </w:rPr>
              <w:t>Поиск идей для стартапов. Трендвотчинг; источники информации для определения глобальных трендов. PESTEL анализ: исследование влияния макрофакторов на проект и отрасль в краткосрочном и среднесрочном периодах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94820A" w14:textId="4D2CBBE6" w:rsidR="004475DA" w:rsidRPr="00C4311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E4D92F2" w14:textId="77777777" w:rsidR="004475DA" w:rsidRPr="00C4311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4311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0B3B89" w14:textId="77777777" w:rsidR="004475DA" w:rsidRPr="00C4311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F7C6B9" w14:textId="18061FAE" w:rsidR="004475DA" w:rsidRPr="00C43117" w:rsidRDefault="003740CF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C43117" w14:paraId="558A697F" w14:textId="77777777" w:rsidTr="00C43117">
        <w:trPr>
          <w:trHeight w:val="283"/>
        </w:trPr>
        <w:tc>
          <w:tcPr>
            <w:tcW w:w="1357" w:type="pct"/>
            <w:shd w:val="clear" w:color="auto" w:fill="auto"/>
            <w:vAlign w:val="center"/>
          </w:tcPr>
          <w:p w14:paraId="277FE9CB" w14:textId="77777777" w:rsidR="004475DA" w:rsidRPr="00C4311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43117">
              <w:rPr>
                <w:rFonts w:ascii="Times New Roman" w:hAnsi="Times New Roman" w:cs="Times New Roman"/>
                <w:lang w:bidi="ru-RU"/>
              </w:rPr>
              <w:t>Тема 3. Методы анализа конкуренции.</w:t>
            </w:r>
          </w:p>
        </w:tc>
        <w:tc>
          <w:tcPr>
            <w:tcW w:w="2210" w:type="pct"/>
            <w:gridSpan w:val="2"/>
            <w:shd w:val="clear" w:color="auto" w:fill="auto"/>
          </w:tcPr>
          <w:p w14:paraId="7138D3E1" w14:textId="77777777" w:rsidR="004475DA" w:rsidRPr="00C4311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43117">
              <w:rPr>
                <w:sz w:val="22"/>
                <w:szCs w:val="22"/>
                <w:lang w:bidi="ru-RU"/>
              </w:rPr>
              <w:t>Виды и формы конкуренции. Проблемы оценки конкурентной среды. Стратегические группы по М. Портеру. Составление профиля конкурентов.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25555A" w14:textId="4831354E" w:rsidR="004475DA" w:rsidRPr="00C4311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F4825DA" w14:textId="77777777" w:rsidR="004475DA" w:rsidRPr="00C4311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4311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E0F2F5" w14:textId="77777777" w:rsidR="004475DA" w:rsidRPr="00C4311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D5AE3F" w14:textId="5DF83F98" w:rsidR="004475DA" w:rsidRPr="00C43117" w:rsidRDefault="003740CF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C43117" w14:paraId="5E0ABC80" w14:textId="77777777" w:rsidTr="00C43117">
        <w:trPr>
          <w:trHeight w:val="283"/>
        </w:trPr>
        <w:tc>
          <w:tcPr>
            <w:tcW w:w="1357" w:type="pct"/>
            <w:shd w:val="clear" w:color="auto" w:fill="auto"/>
            <w:vAlign w:val="center"/>
          </w:tcPr>
          <w:p w14:paraId="39FE1955" w14:textId="77777777" w:rsidR="004475DA" w:rsidRPr="00C4311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43117">
              <w:rPr>
                <w:rFonts w:ascii="Times New Roman" w:hAnsi="Times New Roman" w:cs="Times New Roman"/>
                <w:lang w:bidi="ru-RU"/>
              </w:rPr>
              <w:t>Тема 4. Методы исследования потенциальных покупателей и спроса.</w:t>
            </w:r>
          </w:p>
        </w:tc>
        <w:tc>
          <w:tcPr>
            <w:tcW w:w="2210" w:type="pct"/>
            <w:gridSpan w:val="2"/>
            <w:shd w:val="clear" w:color="auto" w:fill="auto"/>
          </w:tcPr>
          <w:p w14:paraId="641EB6CE" w14:textId="77777777" w:rsidR="004475DA" w:rsidRPr="00C4311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43117">
              <w:rPr>
                <w:sz w:val="22"/>
                <w:szCs w:val="22"/>
                <w:lang w:bidi="ru-RU"/>
              </w:rPr>
              <w:t>Метод персон. JTBD. Custdev-исследования - проверка прототипа будущего продукта на востребованность с помощью потенциальных потребителей. Понятие гипотезы и методы ее проверки в инновационных проектах.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57F061" w14:textId="22D6C781" w:rsidR="004475DA" w:rsidRPr="00C4311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DAD702A" w14:textId="77777777" w:rsidR="004475DA" w:rsidRPr="00C4311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4311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B4B434" w14:textId="77777777" w:rsidR="004475DA" w:rsidRPr="00C4311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720A88" w14:textId="601DF846" w:rsidR="004475DA" w:rsidRPr="00C43117" w:rsidRDefault="003740CF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C43117" w14:paraId="7FD8952D" w14:textId="77777777" w:rsidTr="00C43117">
        <w:trPr>
          <w:trHeight w:val="283"/>
        </w:trPr>
        <w:tc>
          <w:tcPr>
            <w:tcW w:w="1357" w:type="pct"/>
            <w:shd w:val="clear" w:color="auto" w:fill="auto"/>
            <w:vAlign w:val="center"/>
          </w:tcPr>
          <w:p w14:paraId="5CEE6413" w14:textId="77777777" w:rsidR="004475DA" w:rsidRPr="00C4311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43117">
              <w:rPr>
                <w:rFonts w:ascii="Times New Roman" w:hAnsi="Times New Roman" w:cs="Times New Roman"/>
                <w:lang w:bidi="ru-RU"/>
              </w:rPr>
              <w:t>Тема 5. Маркетинговые показатели в unit-экономике.</w:t>
            </w:r>
          </w:p>
        </w:tc>
        <w:tc>
          <w:tcPr>
            <w:tcW w:w="2210" w:type="pct"/>
            <w:gridSpan w:val="2"/>
            <w:shd w:val="clear" w:color="auto" w:fill="auto"/>
          </w:tcPr>
          <w:p w14:paraId="4082041F" w14:textId="77777777" w:rsidR="004475DA" w:rsidRPr="00C4311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43117">
              <w:rPr>
                <w:sz w:val="22"/>
                <w:szCs w:val="22"/>
                <w:lang w:bidi="ru-RU"/>
              </w:rPr>
              <w:t>Понятие unit-экономики в оценке перспектив развития стартапа. Формулы расчета основных показателей unit-экономики.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E4DD38" w14:textId="24B0755C" w:rsidR="004475DA" w:rsidRPr="00C4311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507A3E2" w14:textId="77777777" w:rsidR="004475DA" w:rsidRPr="00C4311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4311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26D637" w14:textId="77777777" w:rsidR="004475DA" w:rsidRPr="00C4311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F4CFE7" w14:textId="0D6B4A15" w:rsidR="004475DA" w:rsidRPr="00C43117" w:rsidRDefault="003740CF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  <w:bookmarkStart w:id="7" w:name="_GoBack"/>
            <w:bookmarkEnd w:id="7"/>
          </w:p>
        </w:tc>
      </w:tr>
      <w:tr w:rsidR="005B37A7" w:rsidRPr="00C4311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C43117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43117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C43117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43117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</w:tr>
      <w:tr w:rsidR="005B37A7" w:rsidRPr="00C4311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C43117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C43117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C43117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056E4B41" w:rsidR="00CA7DE7" w:rsidRPr="00C43117" w:rsidRDefault="003740C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C4311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43117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C4311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43117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018B6EA3" w:rsidR="00CA7DE7" w:rsidRPr="00C43117" w:rsidRDefault="003740C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4497E9FB" w:rsidR="006A6696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2F81847" w14:textId="46F4CD94" w:rsidR="00C43117" w:rsidRDefault="00C4311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87F8926" w14:textId="48E08DBE" w:rsidR="00C43117" w:rsidRDefault="00C4311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9AA924E" w14:textId="6290905A" w:rsidR="00C43117" w:rsidRDefault="00C4311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FEC301" w14:textId="77777777" w:rsidR="00C43117" w:rsidRPr="005B37A7" w:rsidRDefault="00C4311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85340685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8534068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C43117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C43117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43117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C43117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43117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C43117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C4311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43117">
              <w:rPr>
                <w:rFonts w:ascii="Times New Roman" w:hAnsi="Times New Roman" w:cs="Times New Roman"/>
              </w:rPr>
              <w:t>Основы бизнес-анализа</w:t>
            </w:r>
            <w:proofErr w:type="gramStart"/>
            <w:r w:rsidRPr="00C4311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43117">
              <w:rPr>
                <w:rFonts w:ascii="Times New Roman" w:hAnsi="Times New Roman" w:cs="Times New Roman"/>
              </w:rPr>
              <w:t xml:space="preserve"> учебное пособие / Бариленко В.И. под ред. и др. — Москва : </w:t>
            </w:r>
            <w:proofErr w:type="spellStart"/>
            <w:r w:rsidRPr="00C43117">
              <w:rPr>
                <w:rFonts w:ascii="Times New Roman" w:hAnsi="Times New Roman" w:cs="Times New Roman"/>
              </w:rPr>
              <w:t>КноРус</w:t>
            </w:r>
            <w:proofErr w:type="spellEnd"/>
            <w:r w:rsidRPr="00C43117">
              <w:rPr>
                <w:rFonts w:ascii="Times New Roman" w:hAnsi="Times New Roman" w:cs="Times New Roman"/>
              </w:rPr>
              <w:t>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C43117" w:rsidRDefault="00F801E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C43117">
                <w:rPr>
                  <w:color w:val="00008B"/>
                  <w:u w:val="single"/>
                </w:rPr>
                <w:t>https://book.ru/book/927850</w:t>
              </w:r>
            </w:hyperlink>
          </w:p>
        </w:tc>
      </w:tr>
      <w:tr w:rsidR="00262CF0" w:rsidRPr="00C43117" w14:paraId="3AE1A6B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2DFCB65" w14:textId="77777777" w:rsidR="00262CF0" w:rsidRPr="00C4311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43117">
              <w:rPr>
                <w:rFonts w:ascii="Times New Roman" w:hAnsi="Times New Roman" w:cs="Times New Roman"/>
              </w:rPr>
              <w:t>Алексеева, М. Б.  Анализ инновационной деятельности</w:t>
            </w:r>
            <w:proofErr w:type="gramStart"/>
            <w:r w:rsidRPr="00C4311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43117">
              <w:rPr>
                <w:rFonts w:ascii="Times New Roman" w:hAnsi="Times New Roman" w:cs="Times New Roman"/>
              </w:rPr>
              <w:t xml:space="preserve"> учебник и практикум для вузов / М. Б. Алексеева, П. П. Ветренко. — 2-е изд., </w:t>
            </w:r>
            <w:proofErr w:type="spellStart"/>
            <w:r w:rsidRPr="00C43117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C43117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C43117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C43117">
              <w:rPr>
                <w:rFonts w:ascii="Times New Roman" w:hAnsi="Times New Roman" w:cs="Times New Roman"/>
              </w:rPr>
              <w:t>, 2023. — 337 с.</w:t>
            </w:r>
            <w:r w:rsidRPr="00C43117">
              <w:rPr>
                <w:rFonts w:ascii="Times New Roman" w:hAnsi="Times New Roman" w:cs="Times New Roman"/>
                <w:lang w:val="en-US"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E8AB8D5" w14:textId="77777777" w:rsidR="00262CF0" w:rsidRPr="00C43117" w:rsidRDefault="00F801E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C43117">
                <w:rPr>
                  <w:color w:val="00008B"/>
                  <w:u w:val="single"/>
                </w:rPr>
                <w:t>https://urait.ru/bcode/511527</w:t>
              </w:r>
            </w:hyperlink>
          </w:p>
        </w:tc>
      </w:tr>
      <w:tr w:rsidR="00262CF0" w:rsidRPr="00C43117" w14:paraId="176CD77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DC64E96" w14:textId="77777777" w:rsidR="00262CF0" w:rsidRPr="00C4311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43117">
              <w:rPr>
                <w:rFonts w:ascii="Times New Roman" w:hAnsi="Times New Roman" w:cs="Times New Roman"/>
              </w:rPr>
              <w:t>Поляков, Н. А.  Управление инновационными проектами</w:t>
            </w:r>
            <w:proofErr w:type="gramStart"/>
            <w:r w:rsidRPr="00C4311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43117">
              <w:rPr>
                <w:rFonts w:ascii="Times New Roman" w:hAnsi="Times New Roman" w:cs="Times New Roman"/>
              </w:rPr>
              <w:t xml:space="preserve"> учебник и практикум для вузов / Н. А. Поляков, О. В. Мотовилов, Н. В. Лукашов. — 2-е изд., </w:t>
            </w:r>
            <w:proofErr w:type="spellStart"/>
            <w:r w:rsidRPr="00C43117">
              <w:rPr>
                <w:rFonts w:ascii="Times New Roman" w:hAnsi="Times New Roman" w:cs="Times New Roman"/>
              </w:rPr>
              <w:t>испр</w:t>
            </w:r>
            <w:proofErr w:type="spellEnd"/>
            <w:r w:rsidRPr="00C43117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C43117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C43117">
              <w:rPr>
                <w:rFonts w:ascii="Times New Roman" w:hAnsi="Times New Roman" w:cs="Times New Roman"/>
              </w:rPr>
              <w:t>, 2023. — 384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BC1DDF5" w14:textId="77777777" w:rsidR="00262CF0" w:rsidRPr="00C43117" w:rsidRDefault="00F801E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C43117">
                <w:rPr>
                  <w:color w:val="00008B"/>
                  <w:u w:val="single"/>
                </w:rPr>
                <w:t>https://urait.ru/bcode/511434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8534068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E7AD2F8" w14:textId="77777777" w:rsidTr="007B550D">
        <w:tc>
          <w:tcPr>
            <w:tcW w:w="9345" w:type="dxa"/>
          </w:tcPr>
          <w:p w14:paraId="4592094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EBD243C" w14:textId="77777777" w:rsidTr="007B550D">
        <w:tc>
          <w:tcPr>
            <w:tcW w:w="9345" w:type="dxa"/>
          </w:tcPr>
          <w:p w14:paraId="18FC365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113C965" w14:textId="77777777" w:rsidTr="007B550D">
        <w:tc>
          <w:tcPr>
            <w:tcW w:w="9345" w:type="dxa"/>
          </w:tcPr>
          <w:p w14:paraId="5923E4F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9C94BBC" w14:textId="77777777" w:rsidTr="007B550D">
        <w:tc>
          <w:tcPr>
            <w:tcW w:w="9345" w:type="dxa"/>
          </w:tcPr>
          <w:p w14:paraId="7F22169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8534068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801E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853406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FD17E3" w14:paraId="5744D43E" w14:textId="77777777" w:rsidTr="00FD17E3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C5732" w14:textId="77777777" w:rsidR="00FD17E3" w:rsidRDefault="00FD17E3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9E6B6" w14:textId="77777777" w:rsidR="00FD17E3" w:rsidRDefault="00FD17E3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FD17E3" w14:paraId="24AF2100" w14:textId="77777777" w:rsidTr="00FD17E3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F3F98" w14:textId="77777777" w:rsidR="00FD17E3" w:rsidRDefault="00FD17E3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комплексом.Специализированная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64 посадочных мест, рабочее место преподавателя, трибуна - 1шт., доска аудиторная - 1шт., тумба мультимедийная - 1шт.Моноблок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FD17E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Aspire</w:t>
            </w:r>
            <w:r w:rsidRPr="00FD17E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Z</w:t>
            </w:r>
            <w:r>
              <w:rPr>
                <w:sz w:val="22"/>
                <w:szCs w:val="22"/>
                <w:lang w:eastAsia="en-US"/>
              </w:rPr>
              <w:t xml:space="preserve">1811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FD17E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FD17E3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5-2400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@2.50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FD17E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ME</w:t>
            </w:r>
            <w:r>
              <w:rPr>
                <w:sz w:val="22"/>
                <w:szCs w:val="22"/>
                <w:lang w:eastAsia="en-US"/>
              </w:rPr>
              <w:t>401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- 1 шт., Микшер усилитель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Jedia</w:t>
            </w:r>
            <w:proofErr w:type="spellEnd"/>
            <w:r w:rsidRPr="00FD17E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TA</w:t>
            </w:r>
            <w:r>
              <w:rPr>
                <w:sz w:val="22"/>
                <w:szCs w:val="22"/>
                <w:lang w:eastAsia="en-US"/>
              </w:rPr>
              <w:t xml:space="preserve">-1120 - 1 шт.,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FD17E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FD17E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- 2 шт., Экран с электро-приводом </w:t>
            </w:r>
            <w:r>
              <w:rPr>
                <w:sz w:val="22"/>
                <w:szCs w:val="22"/>
                <w:lang w:val="en-US" w:eastAsia="en-US"/>
              </w:rPr>
              <w:t>Draper</w:t>
            </w:r>
            <w:r w:rsidRPr="00FD17E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Baronet</w:t>
            </w:r>
            <w:r>
              <w:rPr>
                <w:sz w:val="22"/>
                <w:szCs w:val="22"/>
                <w:lang w:eastAsia="en-US"/>
              </w:rPr>
              <w:t xml:space="preserve"> 153х200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7615E" w14:textId="77777777" w:rsidR="00FD17E3" w:rsidRDefault="00FD17E3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192007, г. Санкт-Петербург, ул. </w:t>
            </w:r>
            <w:proofErr w:type="spellStart"/>
            <w:r>
              <w:rPr>
                <w:sz w:val="22"/>
                <w:szCs w:val="22"/>
                <w:lang w:eastAsia="en-US"/>
              </w:rPr>
              <w:t>Прилукская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, д. 3, лит. </w:t>
            </w:r>
            <w:r w:rsidRPr="00FD17E3">
              <w:rPr>
                <w:sz w:val="22"/>
                <w:szCs w:val="22"/>
                <w:lang w:eastAsia="en-US"/>
              </w:rPr>
              <w:t>А</w:t>
            </w:r>
          </w:p>
        </w:tc>
      </w:tr>
      <w:tr w:rsidR="00FD17E3" w14:paraId="4993A42C" w14:textId="77777777" w:rsidTr="00FD17E3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1CC46" w14:textId="77777777" w:rsidR="00FD17E3" w:rsidRDefault="00FD17E3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>
              <w:rPr>
                <w:sz w:val="22"/>
                <w:szCs w:val="22"/>
                <w:lang w:val="en-US" w:eastAsia="en-US"/>
              </w:rPr>
              <w:t>FOX</w:t>
            </w:r>
            <w:r w:rsidRPr="00FD17E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MIMO</w:t>
            </w:r>
            <w:r w:rsidRPr="00FD17E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4450 2.8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</w:t>
            </w:r>
            <w:proofErr w:type="spellEnd"/>
            <w:r>
              <w:rPr>
                <w:sz w:val="22"/>
                <w:szCs w:val="22"/>
                <w:lang w:eastAsia="en-US"/>
              </w:rPr>
              <w:t>\4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gb</w:t>
            </w:r>
            <w:proofErr w:type="spellEnd"/>
            <w:r>
              <w:rPr>
                <w:sz w:val="22"/>
                <w:szCs w:val="22"/>
                <w:lang w:eastAsia="en-US"/>
              </w:rPr>
              <w:t>\500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\</w:t>
            </w:r>
            <w:r>
              <w:rPr>
                <w:sz w:val="22"/>
                <w:szCs w:val="22"/>
                <w:lang w:val="en-US" w:eastAsia="en-US"/>
              </w:rPr>
              <w:t>DVD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RW</w:t>
            </w:r>
            <w:r>
              <w:rPr>
                <w:sz w:val="22"/>
                <w:szCs w:val="22"/>
                <w:lang w:eastAsia="en-US"/>
              </w:rPr>
              <w:t>\21.5\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WiFi</w:t>
            </w:r>
            <w:proofErr w:type="spellEnd"/>
            <w:r>
              <w:rPr>
                <w:sz w:val="22"/>
                <w:szCs w:val="22"/>
                <w:lang w:eastAsia="en-US"/>
              </w:rPr>
              <w:t>\</w:t>
            </w:r>
            <w:r>
              <w:rPr>
                <w:sz w:val="22"/>
                <w:szCs w:val="22"/>
                <w:lang w:val="en-US" w:eastAsia="en-US"/>
              </w:rPr>
              <w:t>Lan</w:t>
            </w:r>
            <w:r>
              <w:rPr>
                <w:sz w:val="22"/>
                <w:szCs w:val="22"/>
                <w:lang w:eastAsia="en-US"/>
              </w:rPr>
              <w:t xml:space="preserve"> - 16 шт.,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FD17E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NP</w:t>
            </w:r>
            <w:r>
              <w:rPr>
                <w:sz w:val="22"/>
                <w:szCs w:val="22"/>
                <w:lang w:eastAsia="en-US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67A04" w14:textId="77777777" w:rsidR="00FD17E3" w:rsidRDefault="00FD17E3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192007, г. Санкт-Петербург, ул. </w:t>
            </w:r>
            <w:proofErr w:type="spellStart"/>
            <w:r>
              <w:rPr>
                <w:sz w:val="22"/>
                <w:szCs w:val="22"/>
                <w:lang w:eastAsia="en-US"/>
              </w:rPr>
              <w:t>Прилукская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, д. 3, лит. </w:t>
            </w:r>
            <w:r w:rsidRPr="00FD17E3">
              <w:rPr>
                <w:sz w:val="22"/>
                <w:szCs w:val="22"/>
                <w:lang w:eastAsia="en-US"/>
              </w:rPr>
              <w:t>А</w:t>
            </w:r>
          </w:p>
        </w:tc>
      </w:tr>
      <w:tr w:rsidR="00FD17E3" w14:paraId="27413472" w14:textId="77777777" w:rsidTr="00FD17E3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E1915" w14:textId="77777777" w:rsidR="00FD17E3" w:rsidRDefault="00FD17E3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404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комплексом.Специализированная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25 посадочных мест, рабочее место преподавателя, доска меловая - 2шт., тумба - 1шт., трибуна - 1шт., Моноблок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FD17E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Aspire</w:t>
            </w:r>
            <w:r w:rsidRPr="00FD17E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Z</w:t>
            </w:r>
            <w:r>
              <w:rPr>
                <w:sz w:val="22"/>
                <w:szCs w:val="22"/>
                <w:lang w:eastAsia="en-US"/>
              </w:rPr>
              <w:t xml:space="preserve">1811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FD17E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FD17E3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5-2400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@2.50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 - 1 шт., Компьютер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 xml:space="preserve">3-8100/ 8Гб/500Гб/ </w:t>
            </w:r>
            <w:r>
              <w:rPr>
                <w:sz w:val="22"/>
                <w:szCs w:val="22"/>
                <w:lang w:val="en-US" w:eastAsia="en-US"/>
              </w:rPr>
              <w:t>Philips</w:t>
            </w:r>
            <w:r>
              <w:rPr>
                <w:sz w:val="22"/>
                <w:szCs w:val="22"/>
                <w:lang w:eastAsia="en-US"/>
              </w:rPr>
              <w:t>224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>5</w:t>
            </w:r>
            <w:r>
              <w:rPr>
                <w:sz w:val="22"/>
                <w:szCs w:val="22"/>
                <w:lang w:val="en-US" w:eastAsia="en-US"/>
              </w:rPr>
              <w:t>QSB</w:t>
            </w:r>
            <w:r>
              <w:rPr>
                <w:sz w:val="22"/>
                <w:szCs w:val="22"/>
                <w:lang w:eastAsia="en-US"/>
              </w:rPr>
              <w:t xml:space="preserve"> - 14шт.,Мультимедийный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FD17E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ME</w:t>
            </w:r>
            <w:r>
              <w:rPr>
                <w:sz w:val="22"/>
                <w:szCs w:val="22"/>
                <w:lang w:eastAsia="en-US"/>
              </w:rPr>
              <w:t>401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- 1 шт., Колонки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FD17E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FD17E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MASKGT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- (2шт.) - 1 шт., Экран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Projecta</w:t>
            </w:r>
            <w:proofErr w:type="spellEnd"/>
            <w:r w:rsidRPr="00FD17E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Compact</w:t>
            </w:r>
            <w:r w:rsidRPr="00FD17E3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Electrol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153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200 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 xml:space="preserve">м </w:t>
            </w:r>
            <w:r>
              <w:rPr>
                <w:sz w:val="22"/>
                <w:szCs w:val="22"/>
                <w:lang w:val="en-US" w:eastAsia="en-US"/>
              </w:rPr>
              <w:t>M</w:t>
            </w:r>
            <w:r>
              <w:rPr>
                <w:sz w:val="22"/>
                <w:szCs w:val="22"/>
                <w:lang w:eastAsia="en-US"/>
              </w:rPr>
              <w:t>а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tt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е </w:t>
            </w:r>
            <w:r>
              <w:rPr>
                <w:sz w:val="22"/>
                <w:szCs w:val="22"/>
                <w:lang w:val="en-US" w:eastAsia="en-US"/>
              </w:rPr>
              <w:t>White</w:t>
            </w:r>
            <w:r w:rsidRPr="00FD17E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 xml:space="preserve"> - 1 шт., Микшер-усилитель АА-120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Roxton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50016" w14:textId="77777777" w:rsidR="00FD17E3" w:rsidRDefault="00FD17E3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192007, г. Санкт-Петербург, ул. </w:t>
            </w:r>
            <w:proofErr w:type="spellStart"/>
            <w:r>
              <w:rPr>
                <w:sz w:val="22"/>
                <w:szCs w:val="22"/>
                <w:lang w:eastAsia="en-US"/>
              </w:rPr>
              <w:t>Прилукская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, д. 3,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8534069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853406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853406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8534069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114AF" w14:paraId="226E3B74" w14:textId="77777777" w:rsidTr="000B5CF8">
        <w:tc>
          <w:tcPr>
            <w:tcW w:w="562" w:type="dxa"/>
          </w:tcPr>
          <w:p w14:paraId="2063DC2D" w14:textId="77777777" w:rsidR="00C114AF" w:rsidRPr="00FD17E3" w:rsidRDefault="00C114AF" w:rsidP="000B5CF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2026F22" w14:textId="77777777" w:rsidR="00C114AF" w:rsidRPr="00C43117" w:rsidRDefault="00C114AF" w:rsidP="000B5CF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311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8534069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4311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311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8534069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43117" w14:paraId="5A1C9382" w14:textId="77777777" w:rsidTr="00801458">
        <w:tc>
          <w:tcPr>
            <w:tcW w:w="2336" w:type="dxa"/>
          </w:tcPr>
          <w:p w14:paraId="4C518DAB" w14:textId="77777777" w:rsidR="005D65A5" w:rsidRPr="00C4311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311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4311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311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4311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311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4311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311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43117" w14:paraId="07658034" w14:textId="77777777" w:rsidTr="00801458">
        <w:tc>
          <w:tcPr>
            <w:tcW w:w="2336" w:type="dxa"/>
          </w:tcPr>
          <w:p w14:paraId="1553D698" w14:textId="78F29BFB" w:rsidR="005D65A5" w:rsidRPr="00C4311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4311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43117" w:rsidRDefault="007478E0" w:rsidP="00801458">
            <w:pPr>
              <w:rPr>
                <w:rFonts w:ascii="Times New Roman" w:hAnsi="Times New Roman" w:cs="Times New Roman"/>
              </w:rPr>
            </w:pPr>
            <w:r w:rsidRPr="00C43117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C43117" w:rsidRDefault="007478E0" w:rsidP="00801458">
            <w:pPr>
              <w:rPr>
                <w:rFonts w:ascii="Times New Roman" w:hAnsi="Times New Roman" w:cs="Times New Roman"/>
              </w:rPr>
            </w:pPr>
            <w:r w:rsidRPr="00C43117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094717B7" w14:textId="2660FE96" w:rsidR="005D65A5" w:rsidRPr="00C43117" w:rsidRDefault="007478E0" w:rsidP="00801458">
            <w:pPr>
              <w:rPr>
                <w:rFonts w:ascii="Times New Roman" w:hAnsi="Times New Roman" w:cs="Times New Roman"/>
              </w:rPr>
            </w:pPr>
            <w:r w:rsidRPr="00C43117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C43117" w14:paraId="0373714D" w14:textId="77777777" w:rsidTr="00801458">
        <w:tc>
          <w:tcPr>
            <w:tcW w:w="2336" w:type="dxa"/>
          </w:tcPr>
          <w:p w14:paraId="1A6B6402" w14:textId="77777777" w:rsidR="005D65A5" w:rsidRPr="00C4311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4311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4E86C1B" w14:textId="77777777" w:rsidR="005D65A5" w:rsidRPr="00C43117" w:rsidRDefault="007478E0" w:rsidP="00801458">
            <w:pPr>
              <w:rPr>
                <w:rFonts w:ascii="Times New Roman" w:hAnsi="Times New Roman" w:cs="Times New Roman"/>
              </w:rPr>
            </w:pPr>
            <w:r w:rsidRPr="00C43117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3881750" w14:textId="77777777" w:rsidR="005D65A5" w:rsidRPr="00C43117" w:rsidRDefault="007478E0" w:rsidP="00801458">
            <w:pPr>
              <w:rPr>
                <w:rFonts w:ascii="Times New Roman" w:hAnsi="Times New Roman" w:cs="Times New Roman"/>
              </w:rPr>
            </w:pPr>
            <w:r w:rsidRPr="00C43117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16F300D4" w14:textId="77777777" w:rsidR="005D65A5" w:rsidRPr="00C43117" w:rsidRDefault="007478E0" w:rsidP="00801458">
            <w:pPr>
              <w:rPr>
                <w:rFonts w:ascii="Times New Roman" w:hAnsi="Times New Roman" w:cs="Times New Roman"/>
              </w:rPr>
            </w:pPr>
            <w:r w:rsidRPr="00C43117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C43117" w14:paraId="07505C87" w14:textId="77777777" w:rsidTr="00801458">
        <w:tc>
          <w:tcPr>
            <w:tcW w:w="2336" w:type="dxa"/>
          </w:tcPr>
          <w:p w14:paraId="7ECE57DB" w14:textId="77777777" w:rsidR="005D65A5" w:rsidRPr="00C4311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4311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D0D784D" w14:textId="77777777" w:rsidR="005D65A5" w:rsidRPr="00C43117" w:rsidRDefault="007478E0" w:rsidP="00801458">
            <w:pPr>
              <w:rPr>
                <w:rFonts w:ascii="Times New Roman" w:hAnsi="Times New Roman" w:cs="Times New Roman"/>
              </w:rPr>
            </w:pPr>
            <w:r w:rsidRPr="00C4311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8CCF2AC" w14:textId="77777777" w:rsidR="005D65A5" w:rsidRPr="00C43117" w:rsidRDefault="007478E0" w:rsidP="00801458">
            <w:pPr>
              <w:rPr>
                <w:rFonts w:ascii="Times New Roman" w:hAnsi="Times New Roman" w:cs="Times New Roman"/>
              </w:rPr>
            </w:pPr>
            <w:r w:rsidRPr="00C4311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867C04" w14:textId="77777777" w:rsidR="005D65A5" w:rsidRPr="00C43117" w:rsidRDefault="007478E0" w:rsidP="00801458">
            <w:pPr>
              <w:rPr>
                <w:rFonts w:ascii="Times New Roman" w:hAnsi="Times New Roman" w:cs="Times New Roman"/>
              </w:rPr>
            </w:pPr>
            <w:r w:rsidRPr="00C43117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8534069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114AF" w14:paraId="4F052346" w14:textId="77777777" w:rsidTr="000B5CF8">
        <w:tc>
          <w:tcPr>
            <w:tcW w:w="562" w:type="dxa"/>
          </w:tcPr>
          <w:p w14:paraId="79EB8B48" w14:textId="77777777" w:rsidR="00C114AF" w:rsidRPr="009E6058" w:rsidRDefault="00C114AF" w:rsidP="000B5CF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C4B478F" w14:textId="77777777" w:rsidR="00C114AF" w:rsidRPr="00C43117" w:rsidRDefault="00C114AF" w:rsidP="000B5CF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311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8534069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114AF" w14:paraId="0267C479" w14:textId="77777777" w:rsidTr="00801458">
        <w:tc>
          <w:tcPr>
            <w:tcW w:w="2500" w:type="pct"/>
          </w:tcPr>
          <w:p w14:paraId="37F699C9" w14:textId="77777777" w:rsidR="00B8237E" w:rsidRPr="00C114A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14A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114A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14A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114AF" w14:paraId="3F240151" w14:textId="77777777" w:rsidTr="00801458">
        <w:tc>
          <w:tcPr>
            <w:tcW w:w="2500" w:type="pct"/>
          </w:tcPr>
          <w:p w14:paraId="61E91592" w14:textId="61A0874C" w:rsidR="00B8237E" w:rsidRPr="00C114AF" w:rsidRDefault="00B8237E" w:rsidP="00801458">
            <w:pPr>
              <w:rPr>
                <w:rFonts w:ascii="Times New Roman" w:hAnsi="Times New Roman" w:cs="Times New Roman"/>
              </w:rPr>
            </w:pPr>
            <w:r w:rsidRPr="00C114A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C114AF" w:rsidRDefault="005C548A" w:rsidP="00801458">
            <w:pPr>
              <w:rPr>
                <w:rFonts w:ascii="Times New Roman" w:hAnsi="Times New Roman" w:cs="Times New Roman"/>
              </w:rPr>
            </w:pPr>
            <w:r w:rsidRPr="00C114A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C114AF" w14:paraId="52B1F1FB" w14:textId="77777777" w:rsidTr="00801458">
        <w:tc>
          <w:tcPr>
            <w:tcW w:w="2500" w:type="pct"/>
          </w:tcPr>
          <w:p w14:paraId="30FA6DED" w14:textId="77777777" w:rsidR="00B8237E" w:rsidRPr="00C114AF" w:rsidRDefault="00B8237E" w:rsidP="00801458">
            <w:pPr>
              <w:rPr>
                <w:rFonts w:ascii="Times New Roman" w:hAnsi="Times New Roman" w:cs="Times New Roman"/>
              </w:rPr>
            </w:pPr>
            <w:r w:rsidRPr="00C114AF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1257F07F" w14:textId="77777777" w:rsidR="00B8237E" w:rsidRPr="00C114AF" w:rsidRDefault="005C548A" w:rsidP="00801458">
            <w:pPr>
              <w:rPr>
                <w:rFonts w:ascii="Times New Roman" w:hAnsi="Times New Roman" w:cs="Times New Roman"/>
              </w:rPr>
            </w:pPr>
            <w:r w:rsidRPr="00C114AF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C114AF" w14:paraId="1A771EE8" w14:textId="77777777" w:rsidTr="00801458">
        <w:tc>
          <w:tcPr>
            <w:tcW w:w="2500" w:type="pct"/>
          </w:tcPr>
          <w:p w14:paraId="0F9D0CB8" w14:textId="77777777" w:rsidR="00B8237E" w:rsidRPr="00C114A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114AF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16FD9CDA" w14:textId="77777777" w:rsidR="00B8237E" w:rsidRPr="00C114AF" w:rsidRDefault="005C548A" w:rsidP="00801458">
            <w:pPr>
              <w:rPr>
                <w:rFonts w:ascii="Times New Roman" w:hAnsi="Times New Roman" w:cs="Times New Roman"/>
              </w:rPr>
            </w:pPr>
            <w:r w:rsidRPr="00C114A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8534069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300F86" w14:textId="77777777" w:rsidR="00F801E4" w:rsidRDefault="00F801E4" w:rsidP="00315CA6">
      <w:pPr>
        <w:spacing w:after="0" w:line="240" w:lineRule="auto"/>
      </w:pPr>
      <w:r>
        <w:separator/>
      </w:r>
    </w:p>
  </w:endnote>
  <w:endnote w:type="continuationSeparator" w:id="0">
    <w:p w14:paraId="6E26606C" w14:textId="77777777" w:rsidR="00F801E4" w:rsidRDefault="00F801E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40CF">
          <w:rPr>
            <w:noProof/>
          </w:rPr>
          <w:t>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92A92F" w14:textId="77777777" w:rsidR="00F801E4" w:rsidRDefault="00F801E4" w:rsidP="00315CA6">
      <w:pPr>
        <w:spacing w:after="0" w:line="240" w:lineRule="auto"/>
      </w:pPr>
      <w:r>
        <w:separator/>
      </w:r>
    </w:p>
  </w:footnote>
  <w:footnote w:type="continuationSeparator" w:id="0">
    <w:p w14:paraId="40470680" w14:textId="77777777" w:rsidR="00F801E4" w:rsidRDefault="00F801E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83058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000A6"/>
    <w:rsid w:val="00313ACD"/>
    <w:rsid w:val="00315CA6"/>
    <w:rsid w:val="00316402"/>
    <w:rsid w:val="00342EBC"/>
    <w:rsid w:val="00352B6F"/>
    <w:rsid w:val="00355FB7"/>
    <w:rsid w:val="00365ECE"/>
    <w:rsid w:val="00370A02"/>
    <w:rsid w:val="003740CF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6393D"/>
    <w:rsid w:val="00563A6D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14AF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43117"/>
    <w:rsid w:val="00C5148A"/>
    <w:rsid w:val="00C52FB4"/>
    <w:rsid w:val="00C612D3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57D02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1E4"/>
    <w:rsid w:val="00F80C01"/>
    <w:rsid w:val="00F92531"/>
    <w:rsid w:val="00F9632F"/>
    <w:rsid w:val="00F973C5"/>
    <w:rsid w:val="00FA6960"/>
    <w:rsid w:val="00FA75BA"/>
    <w:rsid w:val="00FC241A"/>
    <w:rsid w:val="00FD17E3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67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1527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book.ru/book/927850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114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82F1FDA-32A0-4198-90E4-8680EFFAA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4306</TotalTime>
  <Pages>11</Pages>
  <Words>2866</Words>
  <Characters>16338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91</cp:revision>
  <cp:lastPrinted>2021-04-28T14:42:00Z</cp:lastPrinted>
  <dcterms:created xsi:type="dcterms:W3CDTF">2021-05-12T16:57:00Z</dcterms:created>
  <dcterms:modified xsi:type="dcterms:W3CDTF">2026-03-18T10:21:00Z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